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A1A1A"/>
          <w:sz w:val="44"/>
        </w:rPr>
        <w:t>Rui Silva</w:t>
      </w:r>
    </w:p>
    <w:p>
      <w:pPr>
        <w:spacing w:after="160"/>
        <w:jc w:val="center"/>
      </w:pPr>
      <w:r>
        <w:rPr>
          <w:color w:val="555555"/>
          <w:sz w:val="19"/>
        </w:rPr>
        <w:t>Portugal  |  +351 910905870  |  ruisilva450@gmail.com  |  ruisilva.dev</w:t>
      </w:r>
    </w:p>
    <w:p>
      <w:pPr>
        <w:spacing w:before="120" w:after="80"/>
        <w:pBdr>
          <w:bottom w:val="single" w:sz="4" w:space="1" w:color="CCCCCC"/>
        </w:pBdr>
      </w:pPr>
      <w:r>
        <w:rPr>
          <w:b/>
          <w:color w:val="1A1A1A"/>
          <w:sz w:val="22"/>
        </w:rPr>
        <w:t>SUMMARY</w:t>
      </w:r>
    </w:p>
    <w:p>
      <w:pPr>
        <w:spacing w:after="200"/>
      </w:pPr>
      <w:r>
        <w:rPr>
          <w:sz w:val="21"/>
        </w:rPr>
        <w:t>Senior Software Engineer with 10+ years of experience building payment systems and self-serve checkout. At Miro, drives MiroPay (checkout UI and BFF), the pioneer microservice Miro deployed at scale, with Stripe and Stigg; maintains checkout DX, and contributes to the migration from SplitIO to an in-house A/B service. Integrates AI-assisted development tools into daily workflows with a pragmatic, quality-first mindset, treating them as multipliers that still require strong engineering judgement.</w:t>
      </w:r>
    </w:p>
    <w:p>
      <w:pPr>
        <w:spacing w:before="120" w:after="80"/>
        <w:pBdr>
          <w:bottom w:val="single" w:sz="4" w:space="1" w:color="CCCCCC"/>
        </w:pBdr>
      </w:pPr>
      <w:r>
        <w:rPr>
          <w:b/>
          <w:color w:val="1A1A1A"/>
          <w:sz w:val="22"/>
        </w:rPr>
        <w:t>EXPERIENCE</w:t>
      </w:r>
    </w:p>
    <w:p>
      <w:pPr>
        <w:spacing w:after="0" w:before="120"/>
      </w:pPr>
      <w:r>
        <w:rPr>
          <w:b/>
          <w:sz w:val="21"/>
        </w:rPr>
        <w:t>Senior Software Engineer</w:t>
      </w:r>
    </w:p>
    <w:p>
      <w:pPr>
        <w:spacing w:after="60"/>
      </w:pPr>
      <w:r>
        <w:rPr>
          <w:color w:val="444444"/>
          <w:sz w:val="20"/>
        </w:rPr>
        <w:t>Miro, Amsterdam, Netherlands</w:t>
      </w:r>
      <w:r>
        <w:rPr>
          <w:color w:val="777777"/>
          <w:sz w:val="20"/>
        </w:rPr>
        <w:t xml:space="preserve">  |  Mar 2022 – Present</w:t>
      </w:r>
    </w:p>
    <w:p>
      <w:pPr>
        <w:pStyle w:val="ListBullet"/>
        <w:spacing w:after="20" w:before="0"/>
      </w:pPr>
      <w:r>
        <w:rPr>
          <w:sz w:val="20"/>
        </w:rPr>
        <w:t>Drive self-serve checkout and billing (MiroPay), the pioneer microservice Miro deployed at scale: Stripe Elements in the browser, Stigg entitlements, 3DS, tax/VAT, and plan, seat, and add-on changes.</w:t>
      </w:r>
    </w:p>
    <w:p>
      <w:pPr>
        <w:pStyle w:val="ListBullet"/>
        <w:spacing w:after="20" w:before="0"/>
      </w:pPr>
      <w:r>
        <w:rPr>
          <w:sz w:val="20"/>
        </w:rPr>
        <w:t>Shipped add-ons, AI credit products, Business AI, and free-to-paid checkout; first-responder on checkout incidents.</w:t>
      </w:r>
    </w:p>
    <w:p>
      <w:pPr>
        <w:pStyle w:val="ListBullet"/>
        <w:spacing w:after="20" w:before="0"/>
      </w:pPr>
      <w:r>
        <w:rPr>
          <w:sz w:val="20"/>
        </w:rPr>
        <w:t>Closed a trial-license gap that could have become large charges on a customer organization, and gave fraud and support a way to see those trials and the money at risk.</w:t>
      </w:r>
    </w:p>
    <w:p>
      <w:pPr>
        <w:pStyle w:val="ListBullet"/>
        <w:spacing w:after="20" w:before="0"/>
      </w:pPr>
      <w:r>
        <w:rPr>
          <w:sz w:val="20"/>
        </w:rPr>
        <w:t>Migrated checkout from Next.js 14 to 16 (cut build time by 96%), cut CI from ~25 minutes to under 4 minutes, and moved some static and heavy page work onto the server so the browser does less of it. Features and hotfixes ship with less waiting.</w:t>
      </w:r>
    </w:p>
    <w:p>
      <w:pPr>
        <w:pStyle w:val="ListBullet"/>
        <w:spacing w:after="20" w:before="0"/>
      </w:pPr>
      <w:r>
        <w:rPr>
          <w:sz w:val="20"/>
        </w:rPr>
        <w:t>Main maintainer of checkout DX, focusing on performance-oriented improvements; contribute to company-wide projects like the migration from SplitIO to an in-house A/B service for controlled rollouts.</w:t>
      </w:r>
    </w:p>
    <w:p>
      <w:pPr>
        <w:pStyle w:val="ListBullet"/>
        <w:spacing w:after="20" w:before="0"/>
      </w:pPr>
      <w:r>
        <w:rPr>
          <w:sz w:val="20"/>
        </w:rPr>
        <w:t>Own MiTest, an internal Chrome extension used by more than 80% of teams at Miro. A link opens it and one click creates the account, organization, and subscription that add-on testing starts from.</w:t>
      </w:r>
    </w:p>
    <w:p>
      <w:pPr>
        <w:pStyle w:val="ListBullet"/>
        <w:spacing w:after="20" w:before="0"/>
      </w:pPr>
      <w:r>
        <w:rPr>
          <w:sz w:val="20"/>
        </w:rPr>
        <w:t>Mentor engineers and collaborate with product, design, platform, and billing teams; review Claude Code and Cursor output, and teammates' AI-assisted pull requests, before they ship.</w:t>
      </w:r>
    </w:p>
    <w:p>
      <w:pPr>
        <w:spacing w:after="120"/>
      </w:pPr>
      <w:r>
        <w:rPr>
          <w:b/>
          <w:color w:val="555555"/>
          <w:sz w:val="19"/>
        </w:rPr>
        <w:t xml:space="preserve">Technologies: </w:t>
      </w:r>
      <w:r>
        <w:rPr>
          <w:color w:val="555555"/>
          <w:sz w:val="19"/>
        </w:rPr>
        <w:t>TypeScript, React, Next.js, Stripe, Stigg, SplitIO, Node.js, gRPC, Microservices, AI-Assisted Development</w:t>
      </w:r>
    </w:p>
    <w:p>
      <w:pPr>
        <w:spacing w:after="0" w:before="120"/>
      </w:pPr>
      <w:r>
        <w:rPr>
          <w:b/>
          <w:sz w:val="21"/>
        </w:rPr>
        <w:t>Software Engineer</w:t>
      </w:r>
    </w:p>
    <w:p>
      <w:pPr>
        <w:spacing w:after="60"/>
      </w:pPr>
      <w:r>
        <w:rPr>
          <w:color w:val="444444"/>
          <w:sz w:val="20"/>
        </w:rPr>
        <w:t>Spotzer, Amsterdam, Netherlands</w:t>
      </w:r>
      <w:r>
        <w:rPr>
          <w:color w:val="777777"/>
          <w:sz w:val="20"/>
        </w:rPr>
        <w:t xml:space="preserve">  |  Aug 2019 – Feb 2022</w:t>
      </w:r>
    </w:p>
    <w:p>
      <w:pPr>
        <w:pStyle w:val="ListBullet"/>
        <w:spacing w:after="20" w:before="0"/>
      </w:pPr>
      <w:r>
        <w:rPr>
          <w:sz w:val="20"/>
        </w:rPr>
        <w:t>Modernised legacy frontend systems using React, Vue, and Angular depending on product scope.</w:t>
      </w:r>
    </w:p>
    <w:p>
      <w:pPr>
        <w:pStyle w:val="ListBullet"/>
        <w:spacing w:after="20" w:before="0"/>
      </w:pPr>
      <w:r>
        <w:rPr>
          <w:sz w:val="20"/>
        </w:rPr>
        <w:t>Re-architected backend services into microservices with Node.js, .NET Core, and Kafka for better separation of concerns.</w:t>
      </w:r>
    </w:p>
    <w:p>
      <w:pPr>
        <w:pStyle w:val="ListBullet"/>
        <w:spacing w:after="20" w:before="0"/>
      </w:pPr>
      <w:r>
        <w:rPr>
          <w:sz w:val="20"/>
        </w:rPr>
        <w:t>Reworked company-wide authentication, implementing OIDC and SSO across all products.</w:t>
      </w:r>
    </w:p>
    <w:p>
      <w:pPr>
        <w:pStyle w:val="ListBullet"/>
        <w:spacing w:after="20" w:before="0"/>
      </w:pPr>
      <w:r>
        <w:rPr>
          <w:sz w:val="20"/>
        </w:rPr>
        <w:t>Standardised DevOps pipelines for continuous deployment and automation.</w:t>
      </w:r>
    </w:p>
    <w:p>
      <w:pPr>
        <w:pStyle w:val="ListBullet"/>
        <w:spacing w:after="20" w:before="0"/>
      </w:pPr>
      <w:r>
        <w:rPr>
          <w:sz w:val="20"/>
        </w:rPr>
        <w:t>Received multiple Employee of the Month awards for impact and ownership.</w:t>
      </w:r>
    </w:p>
    <w:p>
      <w:pPr>
        <w:spacing w:after="120"/>
      </w:pPr>
      <w:r>
        <w:rPr>
          <w:b/>
          <w:color w:val="555555"/>
          <w:sz w:val="19"/>
        </w:rPr>
        <w:t xml:space="preserve">Technologies: </w:t>
      </w:r>
      <w:r>
        <w:rPr>
          <w:color w:val="555555"/>
          <w:sz w:val="19"/>
        </w:rPr>
        <w:t>TypeScript, React, Redux, Vue, Vuex, Angular, Node.js, .NET Core, Docker, Kafka, OIDC, SSO, OpenAPI</w:t>
      </w:r>
    </w:p>
    <w:p>
      <w:pPr>
        <w:spacing w:after="0" w:before="120"/>
      </w:pPr>
      <w:r>
        <w:rPr>
          <w:b/>
          <w:sz w:val="21"/>
        </w:rPr>
        <w:t>Full Stack Engineer</w:t>
      </w:r>
    </w:p>
    <w:p>
      <w:pPr>
        <w:spacing w:after="60"/>
      </w:pPr>
      <w:r>
        <w:rPr>
          <w:color w:val="444444"/>
          <w:sz w:val="20"/>
        </w:rPr>
        <w:t>DevScope, Porto, Portugal</w:t>
      </w:r>
      <w:r>
        <w:rPr>
          <w:color w:val="777777"/>
          <w:sz w:val="20"/>
        </w:rPr>
        <w:t xml:space="preserve">  |  Oct 2015 – Jul 2019</w:t>
      </w:r>
    </w:p>
    <w:p>
      <w:pPr>
        <w:pStyle w:val="ListBullet"/>
        <w:spacing w:after="20" w:before="0"/>
      </w:pPr>
      <w:r>
        <w:rPr>
          <w:sz w:val="20"/>
        </w:rPr>
        <w:t>Designed and built SaaS web applications serving customers in real estate, marketing, and enterprise sectors.</w:t>
      </w:r>
    </w:p>
    <w:p>
      <w:pPr>
        <w:pStyle w:val="ListBullet"/>
        <w:spacing w:after="20" w:before="0"/>
      </w:pPr>
      <w:r>
        <w:rPr>
          <w:sz w:val="20"/>
        </w:rPr>
        <w:t>Developed a cross-platform mobile app (iOS, Android, UWP) featured on national TV during election coverage.</w:t>
      </w:r>
    </w:p>
    <w:p>
      <w:pPr>
        <w:pStyle w:val="ListBullet"/>
        <w:spacing w:after="20" w:before="0"/>
      </w:pPr>
      <w:r>
        <w:rPr>
          <w:sz w:val="20"/>
        </w:rPr>
        <w:t>Delivered enterprise applications for clients including Sogrape, CSantos, and Sonae.</w:t>
      </w:r>
    </w:p>
    <w:p>
      <w:pPr>
        <w:pStyle w:val="ListBullet"/>
        <w:spacing w:after="20" w:before="0"/>
      </w:pPr>
      <w:r>
        <w:rPr>
          <w:sz w:val="20"/>
        </w:rPr>
        <w:t>Applied Agile practices including CI/CD, Kanban, and Scrum across product teams.</w:t>
      </w:r>
    </w:p>
    <w:p>
      <w:pPr>
        <w:spacing w:after="120"/>
      </w:pPr>
      <w:r>
        <w:rPr>
          <w:b/>
          <w:color w:val="555555"/>
          <w:sz w:val="19"/>
        </w:rPr>
        <w:t xml:space="preserve">Technologies: </w:t>
      </w:r>
      <w:r>
        <w:rPr>
          <w:color w:val="555555"/>
          <w:sz w:val="19"/>
        </w:rPr>
        <w:t>Angular, TypeScript, RxJS, NgRx, Ionic, Xamarin, .NET MVC, Dynamics CRM, SignalR, Azure DevOps, Azure AD</w:t>
      </w:r>
    </w:p>
    <w:p>
      <w:pPr>
        <w:spacing w:before="120" w:after="80"/>
        <w:pBdr>
          <w:bottom w:val="single" w:sz="4" w:space="1" w:color="CCCCCC"/>
        </w:pBdr>
      </w:pPr>
      <w:r>
        <w:rPr>
          <w:b/>
          <w:color w:val="1A1A1A"/>
          <w:sz w:val="22"/>
        </w:rPr>
        <w:t>EDUCATION</w:t>
      </w:r>
    </w:p>
    <w:p>
      <w:pPr>
        <w:spacing w:after="0" w:before="80"/>
      </w:pPr>
      <w:r>
        <w:rPr>
          <w:b/>
          <w:sz w:val="21"/>
        </w:rPr>
        <w:t>Master's in Software Engineering</w:t>
      </w:r>
    </w:p>
    <w:p>
      <w:pPr>
        <w:spacing w:after="120"/>
      </w:pPr>
      <w:r>
        <w:rPr>
          <w:color w:val="444444"/>
          <w:sz w:val="20"/>
        </w:rPr>
        <w:t>ISEP, Porto, Portugal</w:t>
      </w:r>
      <w:r>
        <w:rPr>
          <w:color w:val="777777"/>
          <w:sz w:val="20"/>
        </w:rPr>
        <w:t xml:space="preserve">  |  Sep 2015 – Nov 2018</w:t>
      </w:r>
    </w:p>
    <w:p>
      <w:pPr>
        <w:spacing w:after="0"/>
      </w:pPr>
      <w:r>
        <w:rPr>
          <w:b/>
          <w:sz w:val="21"/>
        </w:rPr>
        <w:t>BSc in Computer Engineering</w:t>
      </w:r>
    </w:p>
    <w:p>
      <w:pPr>
        <w:spacing w:after="200"/>
      </w:pPr>
      <w:r>
        <w:rPr>
          <w:color w:val="444444"/>
          <w:sz w:val="20"/>
        </w:rPr>
        <w:t>ISEP, Porto, Portugal</w:t>
      </w:r>
      <w:r>
        <w:rPr>
          <w:color w:val="777777"/>
          <w:sz w:val="20"/>
        </w:rPr>
        <w:t xml:space="preserve">  |  Sep 2012 – Jul 2015</w:t>
      </w:r>
    </w:p>
    <w:p>
      <w:pPr>
        <w:spacing w:before="120" w:after="80"/>
        <w:pBdr>
          <w:bottom w:val="single" w:sz="4" w:space="1" w:color="CCCCCC"/>
        </w:pBdr>
      </w:pPr>
      <w:r>
        <w:rPr>
          <w:b/>
          <w:color w:val="1A1A1A"/>
          <w:sz w:val="22"/>
        </w:rPr>
        <w:t>COMMUNICATION &amp; LEADERSHIP</w:t>
      </w:r>
    </w:p>
    <w:p>
      <w:pPr>
        <w:pStyle w:val="ListBullet"/>
        <w:spacing w:after="20" w:before="0"/>
      </w:pPr>
      <w:r>
        <w:rPr>
          <w:sz w:val="20"/>
        </w:rPr>
        <w:t>Delivered talks and workshops on software development best practices, bot development, and UX design for partners and internal teams.</w:t>
      </w:r>
    </w:p>
    <w:p>
      <w:pPr>
        <w:pStyle w:val="ListBullet"/>
        <w:spacing w:after="20" w:before="0"/>
      </w:pPr>
      <w:r>
        <w:rPr>
          <w:sz w:val="20"/>
        </w:rPr>
        <w:t>Regularly consulted as a senior advisor when designing new products or improving existing codebases.</w:t>
      </w:r>
    </w:p>
    <w:p>
      <w:pPr>
        <w:spacing w:before="120" w:after="80"/>
        <w:pBdr>
          <w:bottom w:val="single" w:sz="4" w:space="1" w:color="CCCCCC"/>
        </w:pBdr>
      </w:pPr>
      <w:r>
        <w:rPr>
          <w:b/>
          <w:color w:val="1A1A1A"/>
          <w:sz w:val="22"/>
        </w:rPr>
        <w:t>LANGUAGES &amp; INTERESTS</w:t>
      </w:r>
    </w:p>
    <w:p>
      <w:pPr>
        <w:spacing w:after="40"/>
      </w:pPr>
      <w:r>
        <w:rPr>
          <w:b/>
          <w:sz w:val="20"/>
        </w:rPr>
        <w:t xml:space="preserve">Languages: </w:t>
      </w:r>
      <w:r>
        <w:rPr>
          <w:sz w:val="20"/>
        </w:rPr>
        <w:t>Portuguese (native), English (fluent)</w:t>
      </w:r>
    </w:p>
    <w:p>
      <w:pPr>
        <w:spacing w:after="160"/>
      </w:pPr>
      <w:r>
        <w:rPr>
          <w:b/>
          <w:sz w:val="20"/>
        </w:rPr>
        <w:t xml:space="preserve">Interests: </w:t>
      </w:r>
      <w:r>
        <w:rPr>
          <w:sz w:val="20"/>
        </w:rPr>
        <w:t>Martial Arts (15+ years), Web Development, AI-Assisted Development, Productivity, Software Design</w:t>
      </w:r>
    </w:p>
    <w:p>
      <w:pPr>
        <w:spacing w:before="120" w:after="80"/>
        <w:pBdr>
          <w:bottom w:val="single" w:sz="4" w:space="1" w:color="CCCCCC"/>
        </w:pBdr>
      </w:pPr>
      <w:r>
        <w:rPr>
          <w:b/>
          <w:color w:val="1A1A1A"/>
          <w:sz w:val="22"/>
        </w:rPr>
        <w:t>LINKS</w:t>
      </w:r>
    </w:p>
    <w:p>
      <w:pPr>
        <w:spacing w:after="20"/>
      </w:pPr>
      <w:r>
        <w:rPr>
          <w:b/>
          <w:sz w:val="20"/>
        </w:rPr>
        <w:t xml:space="preserve">GitHub: </w:t>
      </w:r>
      <w:r>
        <w:rPr>
          <w:sz w:val="20"/>
        </w:rPr>
        <w:t>github.com/ruisilva450</w:t>
      </w:r>
    </w:p>
    <w:p>
      <w:pPr>
        <w:spacing w:after="20"/>
      </w:pPr>
      <w:r>
        <w:rPr>
          <w:b/>
          <w:sz w:val="20"/>
        </w:rPr>
        <w:t xml:space="preserve">LinkedIn: </w:t>
      </w:r>
      <w:r>
        <w:rPr>
          <w:sz w:val="20"/>
        </w:rPr>
        <w:t>linkedin.com/in/ruisilva450</w:t>
      </w:r>
    </w:p>
    <w:p>
      <w:r>
        <w:rPr>
          <w:b/>
          <w:sz w:val="20"/>
        </w:rPr>
        <w:t xml:space="preserve">Website: </w:t>
      </w:r>
      <w:r>
        <w:rPr>
          <w:sz w:val="20"/>
        </w:rPr>
        <w:t>ruisilva.dev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